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E96" w:rsidRPr="003C50FE" w:rsidRDefault="00FF7E96" w:rsidP="003C50FE">
      <w:pPr>
        <w:pBdr>
          <w:top w:val="single" w:sz="4" w:space="1" w:color="auto"/>
          <w:left w:val="single" w:sz="4" w:space="4" w:color="auto"/>
          <w:bottom w:val="single" w:sz="4" w:space="1" w:color="auto"/>
          <w:right w:val="single" w:sz="4" w:space="4" w:color="auto"/>
        </w:pBdr>
        <w:shd w:val="clear" w:color="auto" w:fill="BFBFBF" w:themeFill="background1" w:themeFillShade="BF"/>
        <w:rPr>
          <w:b/>
          <w:sz w:val="28"/>
          <w:szCs w:val="28"/>
        </w:rPr>
      </w:pPr>
      <w:r w:rsidRPr="003C50FE">
        <w:rPr>
          <w:b/>
          <w:sz w:val="28"/>
          <w:szCs w:val="28"/>
        </w:rPr>
        <w:t>Analytic</w:t>
      </w:r>
      <w:r w:rsidR="003C50FE">
        <w:rPr>
          <w:b/>
          <w:sz w:val="28"/>
          <w:szCs w:val="28"/>
        </w:rPr>
        <w:t xml:space="preserve">al Writing Rubric~ Senior ELA    </w:t>
      </w:r>
      <w:r w:rsidRPr="003C50FE">
        <w:rPr>
          <w:b/>
          <w:sz w:val="28"/>
          <w:szCs w:val="28"/>
        </w:rPr>
        <w:t>Na</w:t>
      </w:r>
      <w:r w:rsidR="003C50FE">
        <w:rPr>
          <w:b/>
          <w:sz w:val="28"/>
          <w:szCs w:val="28"/>
        </w:rPr>
        <w:t>me: ___________________</w:t>
      </w:r>
      <w:r w:rsidRPr="003C50FE">
        <w:rPr>
          <w:b/>
          <w:sz w:val="28"/>
          <w:szCs w:val="28"/>
        </w:rPr>
        <w:t xml:space="preserve">   Level</w:t>
      </w:r>
      <w:proofErr w:type="gramStart"/>
      <w:r w:rsidRPr="003C50FE">
        <w:rPr>
          <w:b/>
          <w:sz w:val="28"/>
          <w:szCs w:val="28"/>
        </w:rPr>
        <w:t>:_</w:t>
      </w:r>
      <w:proofErr w:type="gramEnd"/>
      <w:r w:rsidRPr="003C50FE">
        <w:rPr>
          <w:b/>
          <w:sz w:val="28"/>
          <w:szCs w:val="28"/>
        </w:rPr>
        <w:t>_____________ Mark:_________</w:t>
      </w:r>
    </w:p>
    <w:p w:rsidR="00FF7E96" w:rsidRPr="007956EB" w:rsidRDefault="00FF7E96">
      <w:pPr>
        <w:rPr>
          <w:b/>
          <w:sz w:val="24"/>
          <w:szCs w:val="24"/>
        </w:rPr>
      </w:pPr>
      <w:r w:rsidRPr="003C50FE">
        <w:rPr>
          <w:b/>
          <w:sz w:val="28"/>
          <w:szCs w:val="28"/>
        </w:rPr>
        <w:t>Outcome</w:t>
      </w:r>
      <w:proofErr w:type="gramStart"/>
      <w:r w:rsidRPr="003C50FE">
        <w:rPr>
          <w:b/>
          <w:sz w:val="28"/>
          <w:szCs w:val="28"/>
        </w:rPr>
        <w:t>:_</w:t>
      </w:r>
      <w:proofErr w:type="gramEnd"/>
      <w:r w:rsidRPr="003C50FE">
        <w:rPr>
          <w:b/>
          <w:sz w:val="28"/>
          <w:szCs w:val="28"/>
        </w:rPr>
        <w:t>_________________</w:t>
      </w:r>
      <w:r w:rsidR="007956EB" w:rsidRPr="003C50FE">
        <w:rPr>
          <w:b/>
          <w:sz w:val="28"/>
          <w:szCs w:val="28"/>
        </w:rPr>
        <w:t>___________________</w:t>
      </w:r>
      <w:r w:rsidRPr="003C50FE">
        <w:rPr>
          <w:b/>
          <w:sz w:val="28"/>
          <w:szCs w:val="28"/>
        </w:rPr>
        <w:t xml:space="preserve"> Assignment:_____________________________________________</w:t>
      </w:r>
    </w:p>
    <w:tbl>
      <w:tblPr>
        <w:tblStyle w:val="TableGrid"/>
        <w:tblW w:w="0" w:type="auto"/>
        <w:tblLook w:val="04A0" w:firstRow="1" w:lastRow="0" w:firstColumn="1" w:lastColumn="0" w:noHBand="0" w:noVBand="1"/>
      </w:tblPr>
      <w:tblGrid>
        <w:gridCol w:w="2196"/>
        <w:gridCol w:w="2196"/>
        <w:gridCol w:w="2196"/>
        <w:gridCol w:w="2196"/>
        <w:gridCol w:w="2196"/>
        <w:gridCol w:w="2196"/>
      </w:tblGrid>
      <w:tr w:rsidR="00FF7E96" w:rsidTr="003C50FE">
        <w:tc>
          <w:tcPr>
            <w:tcW w:w="2196" w:type="dxa"/>
            <w:shd w:val="clear" w:color="auto" w:fill="BFBFBF" w:themeFill="background1" w:themeFillShade="BF"/>
          </w:tcPr>
          <w:p w:rsidR="00FF7E96" w:rsidRPr="007956EB" w:rsidRDefault="00FF7E96">
            <w:pPr>
              <w:rPr>
                <w:b/>
                <w:sz w:val="28"/>
                <w:szCs w:val="28"/>
              </w:rPr>
            </w:pPr>
            <w:r w:rsidRPr="007956EB">
              <w:rPr>
                <w:b/>
                <w:sz w:val="28"/>
                <w:szCs w:val="28"/>
              </w:rPr>
              <w:t>Criteria</w:t>
            </w:r>
          </w:p>
        </w:tc>
        <w:tc>
          <w:tcPr>
            <w:tcW w:w="2196" w:type="dxa"/>
            <w:shd w:val="clear" w:color="auto" w:fill="BFBFBF" w:themeFill="background1" w:themeFillShade="BF"/>
          </w:tcPr>
          <w:p w:rsidR="00FF7E96" w:rsidRPr="007956EB" w:rsidRDefault="00FF7E96">
            <w:pPr>
              <w:rPr>
                <w:b/>
                <w:sz w:val="28"/>
                <w:szCs w:val="28"/>
              </w:rPr>
            </w:pPr>
            <w:r w:rsidRPr="007956EB">
              <w:rPr>
                <w:b/>
                <w:sz w:val="28"/>
                <w:szCs w:val="28"/>
              </w:rPr>
              <w:t>5</w:t>
            </w:r>
            <w:r w:rsidR="00642208" w:rsidRPr="007956EB">
              <w:rPr>
                <w:b/>
                <w:sz w:val="28"/>
                <w:szCs w:val="28"/>
              </w:rPr>
              <w:t xml:space="preserve"> ( 9-10 marks)</w:t>
            </w:r>
          </w:p>
        </w:tc>
        <w:tc>
          <w:tcPr>
            <w:tcW w:w="2196" w:type="dxa"/>
            <w:shd w:val="clear" w:color="auto" w:fill="BFBFBF" w:themeFill="background1" w:themeFillShade="BF"/>
          </w:tcPr>
          <w:p w:rsidR="00FF7E96" w:rsidRPr="007956EB" w:rsidRDefault="00FF7E96">
            <w:pPr>
              <w:rPr>
                <w:b/>
                <w:sz w:val="28"/>
                <w:szCs w:val="28"/>
              </w:rPr>
            </w:pPr>
            <w:r w:rsidRPr="007956EB">
              <w:rPr>
                <w:b/>
                <w:sz w:val="28"/>
                <w:szCs w:val="28"/>
              </w:rPr>
              <w:t>4</w:t>
            </w:r>
            <w:r w:rsidR="00642208" w:rsidRPr="007956EB">
              <w:rPr>
                <w:b/>
                <w:sz w:val="28"/>
                <w:szCs w:val="28"/>
              </w:rPr>
              <w:t xml:space="preserve">  ( 7-8 marks)</w:t>
            </w:r>
          </w:p>
        </w:tc>
        <w:tc>
          <w:tcPr>
            <w:tcW w:w="2196" w:type="dxa"/>
            <w:shd w:val="clear" w:color="auto" w:fill="BFBFBF" w:themeFill="background1" w:themeFillShade="BF"/>
          </w:tcPr>
          <w:p w:rsidR="00FF7E96" w:rsidRPr="007956EB" w:rsidRDefault="00FF7E96">
            <w:pPr>
              <w:rPr>
                <w:b/>
                <w:sz w:val="28"/>
                <w:szCs w:val="28"/>
              </w:rPr>
            </w:pPr>
            <w:r w:rsidRPr="007956EB">
              <w:rPr>
                <w:b/>
                <w:sz w:val="28"/>
                <w:szCs w:val="28"/>
              </w:rPr>
              <w:t>3</w:t>
            </w:r>
            <w:r w:rsidR="00642208" w:rsidRPr="007956EB">
              <w:rPr>
                <w:b/>
                <w:sz w:val="28"/>
                <w:szCs w:val="28"/>
              </w:rPr>
              <w:t xml:space="preserve">  ( 5-6 marks)</w:t>
            </w:r>
          </w:p>
        </w:tc>
        <w:tc>
          <w:tcPr>
            <w:tcW w:w="2196" w:type="dxa"/>
            <w:shd w:val="clear" w:color="auto" w:fill="BFBFBF" w:themeFill="background1" w:themeFillShade="BF"/>
          </w:tcPr>
          <w:p w:rsidR="00FF7E96" w:rsidRPr="007956EB" w:rsidRDefault="00FF7E96">
            <w:pPr>
              <w:rPr>
                <w:b/>
                <w:sz w:val="28"/>
                <w:szCs w:val="28"/>
              </w:rPr>
            </w:pPr>
            <w:r w:rsidRPr="007956EB">
              <w:rPr>
                <w:b/>
                <w:sz w:val="28"/>
                <w:szCs w:val="28"/>
              </w:rPr>
              <w:t>2</w:t>
            </w:r>
            <w:r w:rsidR="00642208" w:rsidRPr="007956EB">
              <w:rPr>
                <w:b/>
                <w:sz w:val="28"/>
                <w:szCs w:val="28"/>
              </w:rPr>
              <w:t xml:space="preserve">  ( 3-4 marks)</w:t>
            </w:r>
          </w:p>
        </w:tc>
        <w:tc>
          <w:tcPr>
            <w:tcW w:w="2196" w:type="dxa"/>
            <w:shd w:val="clear" w:color="auto" w:fill="BFBFBF" w:themeFill="background1" w:themeFillShade="BF"/>
          </w:tcPr>
          <w:p w:rsidR="00FF7E96" w:rsidRPr="007956EB" w:rsidRDefault="00FF7E96">
            <w:pPr>
              <w:rPr>
                <w:b/>
                <w:sz w:val="28"/>
                <w:szCs w:val="28"/>
              </w:rPr>
            </w:pPr>
            <w:r w:rsidRPr="007956EB">
              <w:rPr>
                <w:b/>
                <w:sz w:val="28"/>
                <w:szCs w:val="28"/>
              </w:rPr>
              <w:t>1</w:t>
            </w:r>
            <w:r w:rsidR="00642208" w:rsidRPr="007956EB">
              <w:rPr>
                <w:b/>
                <w:sz w:val="28"/>
                <w:szCs w:val="28"/>
              </w:rPr>
              <w:t xml:space="preserve"> ( 1-2 marks)</w:t>
            </w:r>
          </w:p>
        </w:tc>
      </w:tr>
      <w:tr w:rsidR="00FF7E96" w:rsidRPr="003C50FE" w:rsidTr="00FF7E96">
        <w:tc>
          <w:tcPr>
            <w:tcW w:w="2196" w:type="dxa"/>
          </w:tcPr>
          <w:p w:rsidR="00FF7E96" w:rsidRPr="003C50FE" w:rsidRDefault="00642208" w:rsidP="003C50FE">
            <w:pPr>
              <w:jc w:val="center"/>
              <w:rPr>
                <w:b/>
                <w:sz w:val="28"/>
                <w:szCs w:val="28"/>
              </w:rPr>
            </w:pPr>
            <w:r w:rsidRPr="003C50FE">
              <w:rPr>
                <w:b/>
                <w:sz w:val="28"/>
                <w:szCs w:val="28"/>
              </w:rPr>
              <w:t>Message</w:t>
            </w:r>
          </w:p>
        </w:tc>
        <w:tc>
          <w:tcPr>
            <w:tcW w:w="2196" w:type="dxa"/>
          </w:tcPr>
          <w:p w:rsidR="00FF7E96" w:rsidRPr="003C50FE" w:rsidRDefault="00642208">
            <w:pPr>
              <w:rPr>
                <w:sz w:val="20"/>
                <w:szCs w:val="20"/>
              </w:rPr>
            </w:pPr>
            <w:r w:rsidRPr="003C50FE">
              <w:rPr>
                <w:sz w:val="20"/>
                <w:szCs w:val="20"/>
              </w:rPr>
              <w:t xml:space="preserve">Ideas are insightful and well considered.  This piece of </w:t>
            </w:r>
            <w:r w:rsidR="002442EC" w:rsidRPr="003C50FE">
              <w:rPr>
                <w:sz w:val="20"/>
                <w:szCs w:val="20"/>
              </w:rPr>
              <w:t xml:space="preserve">writing </w:t>
            </w:r>
            <w:r w:rsidRPr="003C50FE">
              <w:rPr>
                <w:sz w:val="20"/>
                <w:szCs w:val="20"/>
              </w:rPr>
              <w:t xml:space="preserve">has a strong </w:t>
            </w:r>
            <w:r w:rsidR="002442EC" w:rsidRPr="003C50FE">
              <w:rPr>
                <w:sz w:val="20"/>
                <w:szCs w:val="20"/>
              </w:rPr>
              <w:t>central</w:t>
            </w:r>
            <w:r w:rsidRPr="003C50FE">
              <w:rPr>
                <w:sz w:val="20"/>
                <w:szCs w:val="20"/>
              </w:rPr>
              <w:t xml:space="preserve"> focu</w:t>
            </w:r>
            <w:r w:rsidR="002442EC" w:rsidRPr="003C50FE">
              <w:rPr>
                <w:sz w:val="20"/>
                <w:szCs w:val="20"/>
              </w:rPr>
              <w:t>s and exhibits unique comprehension</w:t>
            </w:r>
            <w:r w:rsidRPr="003C50FE">
              <w:rPr>
                <w:sz w:val="20"/>
                <w:szCs w:val="20"/>
              </w:rPr>
              <w:t xml:space="preserve"> and </w:t>
            </w:r>
            <w:r w:rsidR="002442EC" w:rsidRPr="003C50FE">
              <w:rPr>
                <w:sz w:val="20"/>
                <w:szCs w:val="20"/>
              </w:rPr>
              <w:t>insight</w:t>
            </w:r>
            <w:r w:rsidRPr="003C50FE">
              <w:rPr>
                <w:sz w:val="20"/>
                <w:szCs w:val="20"/>
              </w:rPr>
              <w:t xml:space="preserve"> that </w:t>
            </w:r>
            <w:proofErr w:type="gramStart"/>
            <w:r w:rsidRPr="003C50FE">
              <w:rPr>
                <w:sz w:val="20"/>
                <w:szCs w:val="20"/>
              </w:rPr>
              <w:t>is</w:t>
            </w:r>
            <w:proofErr w:type="gramEnd"/>
            <w:r w:rsidRPr="003C50FE">
              <w:rPr>
                <w:sz w:val="20"/>
                <w:szCs w:val="20"/>
              </w:rPr>
              <w:t xml:space="preserve"> supported by carefully chosen evidence.  </w:t>
            </w:r>
            <w:r w:rsidR="002442EC" w:rsidRPr="003C50FE">
              <w:rPr>
                <w:sz w:val="20"/>
                <w:szCs w:val="20"/>
              </w:rPr>
              <w:t>Sophisticated</w:t>
            </w:r>
            <w:r w:rsidRPr="003C50FE">
              <w:rPr>
                <w:sz w:val="20"/>
                <w:szCs w:val="20"/>
              </w:rPr>
              <w:t xml:space="preserve"> reasoning and literary appreciation are evident.</w:t>
            </w:r>
          </w:p>
        </w:tc>
        <w:tc>
          <w:tcPr>
            <w:tcW w:w="2196" w:type="dxa"/>
          </w:tcPr>
          <w:p w:rsidR="00FF7E96" w:rsidRPr="003C50FE" w:rsidRDefault="00642208">
            <w:pPr>
              <w:rPr>
                <w:sz w:val="20"/>
                <w:szCs w:val="20"/>
              </w:rPr>
            </w:pPr>
            <w:r w:rsidRPr="003C50FE">
              <w:rPr>
                <w:sz w:val="20"/>
                <w:szCs w:val="20"/>
              </w:rPr>
              <w:t xml:space="preserve">Ideas are thoughtful and clear. This piece of writing has a clear and </w:t>
            </w:r>
            <w:r w:rsidR="002442EC" w:rsidRPr="003C50FE">
              <w:rPr>
                <w:sz w:val="20"/>
                <w:szCs w:val="20"/>
              </w:rPr>
              <w:t>recognizable</w:t>
            </w:r>
            <w:r w:rsidRPr="003C50FE">
              <w:rPr>
                <w:sz w:val="20"/>
                <w:szCs w:val="20"/>
              </w:rPr>
              <w:t xml:space="preserve"> focus and exhibits a comprehensive and intimate knowledge of the subject matter.  Literary interpretation is more </w:t>
            </w:r>
            <w:proofErr w:type="gramStart"/>
            <w:r w:rsidRPr="003C50FE">
              <w:rPr>
                <w:sz w:val="20"/>
                <w:szCs w:val="20"/>
              </w:rPr>
              <w:t>logical/sen</w:t>
            </w:r>
            <w:bookmarkStart w:id="0" w:name="_GoBack"/>
            <w:bookmarkEnd w:id="0"/>
            <w:r w:rsidRPr="003C50FE">
              <w:rPr>
                <w:sz w:val="20"/>
                <w:szCs w:val="20"/>
              </w:rPr>
              <w:t>sible</w:t>
            </w:r>
            <w:proofErr w:type="gramEnd"/>
            <w:r w:rsidRPr="003C50FE">
              <w:rPr>
                <w:sz w:val="20"/>
                <w:szCs w:val="20"/>
              </w:rPr>
              <w:t xml:space="preserve"> than insightful.</w:t>
            </w:r>
          </w:p>
        </w:tc>
        <w:tc>
          <w:tcPr>
            <w:tcW w:w="2196" w:type="dxa"/>
          </w:tcPr>
          <w:p w:rsidR="00FF7E96" w:rsidRPr="003C50FE" w:rsidRDefault="00642208">
            <w:pPr>
              <w:rPr>
                <w:sz w:val="20"/>
                <w:szCs w:val="20"/>
              </w:rPr>
            </w:pPr>
            <w:r w:rsidRPr="003C50FE">
              <w:rPr>
                <w:sz w:val="20"/>
                <w:szCs w:val="20"/>
              </w:rPr>
              <w:t>Ideas are straightforward and clear.  This piece of writing has a recognizable focus and exhibits adequate development of content, although interpretation is more commonplace and predictable.</w:t>
            </w:r>
          </w:p>
        </w:tc>
        <w:tc>
          <w:tcPr>
            <w:tcW w:w="2196" w:type="dxa"/>
          </w:tcPr>
          <w:p w:rsidR="00FF7E96" w:rsidRPr="003C50FE" w:rsidRDefault="00642208">
            <w:pPr>
              <w:rPr>
                <w:sz w:val="20"/>
                <w:szCs w:val="20"/>
              </w:rPr>
            </w:pPr>
            <w:r w:rsidRPr="003C50FE">
              <w:rPr>
                <w:sz w:val="20"/>
                <w:szCs w:val="20"/>
              </w:rPr>
              <w:t>Ideas are limited and over-generalized</w:t>
            </w:r>
            <w:r w:rsidR="002442EC" w:rsidRPr="003C50FE">
              <w:rPr>
                <w:sz w:val="20"/>
                <w:szCs w:val="20"/>
              </w:rPr>
              <w:t xml:space="preserve"> but discernible</w:t>
            </w:r>
            <w:r w:rsidRPr="003C50FE">
              <w:rPr>
                <w:sz w:val="20"/>
                <w:szCs w:val="20"/>
              </w:rPr>
              <w:t xml:space="preserve">. This piece of writing has an inconsistent or </w:t>
            </w:r>
            <w:r w:rsidR="002442EC" w:rsidRPr="003C50FE">
              <w:rPr>
                <w:sz w:val="20"/>
                <w:szCs w:val="20"/>
              </w:rPr>
              <w:t>wandering</w:t>
            </w:r>
            <w:r w:rsidRPr="003C50FE">
              <w:rPr>
                <w:sz w:val="20"/>
                <w:szCs w:val="20"/>
              </w:rPr>
              <w:t xml:space="preserve"> </w:t>
            </w:r>
            <w:r w:rsidR="002442EC" w:rsidRPr="003C50FE">
              <w:rPr>
                <w:sz w:val="20"/>
                <w:szCs w:val="20"/>
              </w:rPr>
              <w:t>focus</w:t>
            </w:r>
            <w:r w:rsidRPr="003C50FE">
              <w:rPr>
                <w:sz w:val="20"/>
                <w:szCs w:val="20"/>
              </w:rPr>
              <w:t xml:space="preserve"> and, </w:t>
            </w:r>
            <w:r w:rsidR="002442EC" w:rsidRPr="003C50FE">
              <w:rPr>
                <w:sz w:val="20"/>
                <w:szCs w:val="20"/>
              </w:rPr>
              <w:t>although</w:t>
            </w:r>
            <w:r w:rsidRPr="003C50FE">
              <w:rPr>
                <w:sz w:val="20"/>
                <w:szCs w:val="20"/>
              </w:rPr>
              <w:t xml:space="preserve"> it exhibits some development of topic, ideas re often superficial and </w:t>
            </w:r>
            <w:r w:rsidR="002442EC" w:rsidRPr="003C50FE">
              <w:rPr>
                <w:sz w:val="20"/>
                <w:szCs w:val="20"/>
              </w:rPr>
              <w:t>supporting</w:t>
            </w:r>
            <w:r w:rsidRPr="003C50FE">
              <w:rPr>
                <w:sz w:val="20"/>
                <w:szCs w:val="20"/>
              </w:rPr>
              <w:t xml:space="preserve"> evidence is vague or weak.</w:t>
            </w:r>
          </w:p>
        </w:tc>
        <w:tc>
          <w:tcPr>
            <w:tcW w:w="2196" w:type="dxa"/>
          </w:tcPr>
          <w:p w:rsidR="00FF7E96" w:rsidRPr="003C50FE" w:rsidRDefault="00642208">
            <w:pPr>
              <w:rPr>
                <w:sz w:val="20"/>
                <w:szCs w:val="20"/>
              </w:rPr>
            </w:pPr>
            <w:r w:rsidRPr="003C50FE">
              <w:rPr>
                <w:sz w:val="20"/>
                <w:szCs w:val="20"/>
              </w:rPr>
              <w:t xml:space="preserve">Ideas are elementary and may not be clear.  This piece of writing lacks focus and coherence and shows little of no development of topic.  What is there is generalized and unsupported, so that </w:t>
            </w:r>
            <w:r w:rsidR="003C50FE" w:rsidRPr="003C50FE">
              <w:rPr>
                <w:sz w:val="20"/>
                <w:szCs w:val="20"/>
              </w:rPr>
              <w:t>there</w:t>
            </w:r>
            <w:r w:rsidRPr="003C50FE">
              <w:rPr>
                <w:sz w:val="20"/>
                <w:szCs w:val="20"/>
              </w:rPr>
              <w:t xml:space="preserve"> is little evidence of understanding.</w:t>
            </w:r>
          </w:p>
        </w:tc>
      </w:tr>
      <w:tr w:rsidR="00FF7E96" w:rsidRPr="003C50FE" w:rsidTr="00FF7E96">
        <w:tc>
          <w:tcPr>
            <w:tcW w:w="2196" w:type="dxa"/>
          </w:tcPr>
          <w:p w:rsidR="00FF7E96" w:rsidRPr="003C50FE" w:rsidRDefault="00642208" w:rsidP="003C50FE">
            <w:pPr>
              <w:jc w:val="center"/>
              <w:rPr>
                <w:b/>
                <w:sz w:val="28"/>
                <w:szCs w:val="28"/>
              </w:rPr>
            </w:pPr>
            <w:r w:rsidRPr="003C50FE">
              <w:rPr>
                <w:b/>
                <w:sz w:val="28"/>
                <w:szCs w:val="28"/>
              </w:rPr>
              <w:t>Organization</w:t>
            </w: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jc w:val="center"/>
              <w:rPr>
                <w:b/>
                <w:sz w:val="28"/>
                <w:szCs w:val="28"/>
              </w:rPr>
            </w:pPr>
          </w:p>
          <w:p w:rsidR="003C50FE" w:rsidRPr="003C50FE" w:rsidRDefault="003C50FE" w:rsidP="003C50FE">
            <w:pPr>
              <w:rPr>
                <w:b/>
                <w:sz w:val="28"/>
                <w:szCs w:val="28"/>
              </w:rPr>
            </w:pPr>
          </w:p>
          <w:p w:rsidR="003C50FE" w:rsidRPr="003C50FE" w:rsidRDefault="003C50FE" w:rsidP="003C50FE">
            <w:pPr>
              <w:jc w:val="center"/>
              <w:rPr>
                <w:b/>
                <w:sz w:val="28"/>
                <w:szCs w:val="28"/>
              </w:rPr>
            </w:pPr>
          </w:p>
        </w:tc>
        <w:tc>
          <w:tcPr>
            <w:tcW w:w="2196" w:type="dxa"/>
          </w:tcPr>
          <w:p w:rsidR="00FF7E96" w:rsidRPr="003C50FE" w:rsidRDefault="002442EC">
            <w:pPr>
              <w:rPr>
                <w:sz w:val="20"/>
                <w:szCs w:val="20"/>
              </w:rPr>
            </w:pPr>
            <w:r w:rsidRPr="003C50FE">
              <w:rPr>
                <w:sz w:val="20"/>
                <w:szCs w:val="20"/>
              </w:rPr>
              <w:t xml:space="preserve">The writing exhibits evidence of clear planning.  The </w:t>
            </w:r>
            <w:r w:rsidR="007956EB" w:rsidRPr="003C50FE">
              <w:rPr>
                <w:sz w:val="20"/>
                <w:szCs w:val="20"/>
              </w:rPr>
              <w:t>introduction</w:t>
            </w:r>
            <w:r w:rsidRPr="003C50FE">
              <w:rPr>
                <w:sz w:val="20"/>
                <w:szCs w:val="20"/>
              </w:rPr>
              <w:t xml:space="preserve"> provides direction for the read and the ideas generally focus and sustain the topic.  Ideas are developed clearly and the </w:t>
            </w:r>
            <w:r w:rsidR="007956EB" w:rsidRPr="003C50FE">
              <w:rPr>
                <w:sz w:val="20"/>
                <w:szCs w:val="20"/>
              </w:rPr>
              <w:t>conclusion effectively completes</w:t>
            </w:r>
            <w:r w:rsidRPr="003C50FE">
              <w:rPr>
                <w:sz w:val="20"/>
                <w:szCs w:val="20"/>
              </w:rPr>
              <w:t xml:space="preserve"> the essay.</w:t>
            </w:r>
          </w:p>
        </w:tc>
        <w:tc>
          <w:tcPr>
            <w:tcW w:w="2196" w:type="dxa"/>
          </w:tcPr>
          <w:p w:rsidR="00FF7E96" w:rsidRPr="003C50FE" w:rsidRDefault="002442EC">
            <w:pPr>
              <w:rPr>
                <w:sz w:val="20"/>
                <w:szCs w:val="20"/>
              </w:rPr>
            </w:pPr>
            <w:r w:rsidRPr="003C50FE">
              <w:rPr>
                <w:sz w:val="20"/>
                <w:szCs w:val="20"/>
              </w:rPr>
              <w:t>The writing exhibits evidence of clear planning.  The introduction provides direction for the reader and the ideas generally focus and sustain the topic.  Ideas are developed clearly and the conclusion effectively completes the essay.</w:t>
            </w:r>
          </w:p>
        </w:tc>
        <w:tc>
          <w:tcPr>
            <w:tcW w:w="2196" w:type="dxa"/>
          </w:tcPr>
          <w:p w:rsidR="00FF7E96" w:rsidRPr="003C50FE" w:rsidRDefault="002442EC">
            <w:pPr>
              <w:rPr>
                <w:sz w:val="20"/>
                <w:szCs w:val="20"/>
              </w:rPr>
            </w:pPr>
            <w:r w:rsidRPr="003C50FE">
              <w:rPr>
                <w:sz w:val="20"/>
                <w:szCs w:val="20"/>
              </w:rPr>
              <w:t xml:space="preserve">The writing </w:t>
            </w:r>
            <w:r w:rsidR="007956EB" w:rsidRPr="003C50FE">
              <w:rPr>
                <w:sz w:val="20"/>
                <w:szCs w:val="20"/>
              </w:rPr>
              <w:t>exhibits</w:t>
            </w:r>
            <w:r w:rsidRPr="003C50FE">
              <w:rPr>
                <w:sz w:val="20"/>
                <w:szCs w:val="20"/>
              </w:rPr>
              <w:t xml:space="preserve"> evidence of some </w:t>
            </w:r>
            <w:r w:rsidR="007956EB" w:rsidRPr="003C50FE">
              <w:rPr>
                <w:sz w:val="20"/>
                <w:szCs w:val="20"/>
              </w:rPr>
              <w:t>planning</w:t>
            </w:r>
            <w:r w:rsidRPr="003C50FE">
              <w:rPr>
                <w:sz w:val="20"/>
                <w:szCs w:val="20"/>
              </w:rPr>
              <w:t xml:space="preserve"> but would benefit from additional planning.  The </w:t>
            </w:r>
            <w:r w:rsidR="007956EB" w:rsidRPr="003C50FE">
              <w:rPr>
                <w:sz w:val="20"/>
                <w:szCs w:val="20"/>
              </w:rPr>
              <w:t>introduction</w:t>
            </w:r>
            <w:r w:rsidRPr="003C50FE">
              <w:rPr>
                <w:sz w:val="20"/>
                <w:szCs w:val="20"/>
              </w:rPr>
              <w:t xml:space="preserve"> provides some direction for th</w:t>
            </w:r>
            <w:r w:rsidR="003C50FE" w:rsidRPr="003C50FE">
              <w:rPr>
                <w:sz w:val="20"/>
                <w:szCs w:val="20"/>
              </w:rPr>
              <w:t>e</w:t>
            </w:r>
            <w:r w:rsidRPr="003C50FE">
              <w:rPr>
                <w:sz w:val="20"/>
                <w:szCs w:val="20"/>
              </w:rPr>
              <w:t xml:space="preserve"> reader and the ideas are usually </w:t>
            </w:r>
            <w:r w:rsidR="007956EB" w:rsidRPr="003C50FE">
              <w:rPr>
                <w:sz w:val="20"/>
                <w:szCs w:val="20"/>
              </w:rPr>
              <w:t>focusses</w:t>
            </w:r>
            <w:r w:rsidR="003C50FE" w:rsidRPr="003C50FE">
              <w:rPr>
                <w:sz w:val="20"/>
                <w:szCs w:val="20"/>
              </w:rPr>
              <w:t xml:space="preserve"> but show little imagination.  I</w:t>
            </w:r>
            <w:r w:rsidRPr="003C50FE">
              <w:rPr>
                <w:sz w:val="20"/>
                <w:szCs w:val="20"/>
              </w:rPr>
              <w:t xml:space="preserve">deas </w:t>
            </w:r>
            <w:r w:rsidR="007956EB" w:rsidRPr="003C50FE">
              <w:rPr>
                <w:sz w:val="20"/>
                <w:szCs w:val="20"/>
              </w:rPr>
              <w:t>are</w:t>
            </w:r>
            <w:r w:rsidRPr="003C50FE">
              <w:rPr>
                <w:sz w:val="20"/>
                <w:szCs w:val="20"/>
              </w:rPr>
              <w:t xml:space="preserve"> clear but may </w:t>
            </w:r>
            <w:r w:rsidR="007956EB" w:rsidRPr="003C50FE">
              <w:rPr>
                <w:sz w:val="20"/>
                <w:szCs w:val="20"/>
              </w:rPr>
              <w:t>lack</w:t>
            </w:r>
            <w:r w:rsidRPr="003C50FE">
              <w:rPr>
                <w:sz w:val="20"/>
                <w:szCs w:val="20"/>
              </w:rPr>
              <w:t xml:space="preserve"> coherence.  The conclusion offers little insight.</w:t>
            </w:r>
          </w:p>
        </w:tc>
        <w:tc>
          <w:tcPr>
            <w:tcW w:w="2196" w:type="dxa"/>
          </w:tcPr>
          <w:p w:rsidR="00FF7E96" w:rsidRPr="003C50FE" w:rsidRDefault="002442EC">
            <w:pPr>
              <w:rPr>
                <w:sz w:val="20"/>
                <w:szCs w:val="20"/>
              </w:rPr>
            </w:pPr>
            <w:r w:rsidRPr="003C50FE">
              <w:rPr>
                <w:sz w:val="20"/>
                <w:szCs w:val="20"/>
              </w:rPr>
              <w:t xml:space="preserve">The writing exhibits some evidence of order but little planning evident.  The introduction is weak and relates only marginally to the body of the essay.  There is no focus and the ideas are not clearly developed.  The conclusion provides no </w:t>
            </w:r>
            <w:r w:rsidR="007956EB" w:rsidRPr="003C50FE">
              <w:rPr>
                <w:sz w:val="20"/>
                <w:szCs w:val="20"/>
              </w:rPr>
              <w:t>really</w:t>
            </w:r>
            <w:r w:rsidRPr="003C50FE">
              <w:rPr>
                <w:sz w:val="20"/>
                <w:szCs w:val="20"/>
              </w:rPr>
              <w:t xml:space="preserve"> purpose.</w:t>
            </w:r>
          </w:p>
        </w:tc>
        <w:tc>
          <w:tcPr>
            <w:tcW w:w="2196" w:type="dxa"/>
          </w:tcPr>
          <w:p w:rsidR="00FF7E96" w:rsidRPr="003C50FE" w:rsidRDefault="002442EC">
            <w:pPr>
              <w:rPr>
                <w:sz w:val="20"/>
                <w:szCs w:val="20"/>
              </w:rPr>
            </w:pPr>
            <w:r w:rsidRPr="003C50FE">
              <w:rPr>
                <w:sz w:val="20"/>
                <w:szCs w:val="20"/>
              </w:rPr>
              <w:t xml:space="preserve">Evidence of planning before or during the writing phase is not apparent.  The </w:t>
            </w:r>
            <w:r w:rsidR="003C50FE" w:rsidRPr="003C50FE">
              <w:rPr>
                <w:sz w:val="20"/>
                <w:szCs w:val="20"/>
              </w:rPr>
              <w:t>introduction,</w:t>
            </w:r>
            <w:r w:rsidRPr="003C50FE">
              <w:rPr>
                <w:sz w:val="20"/>
                <w:szCs w:val="20"/>
              </w:rPr>
              <w:t xml:space="preserve"> if </w:t>
            </w:r>
            <w:r w:rsidR="003C50FE" w:rsidRPr="003C50FE">
              <w:rPr>
                <w:sz w:val="20"/>
                <w:szCs w:val="20"/>
              </w:rPr>
              <w:t>there</w:t>
            </w:r>
            <w:r w:rsidRPr="003C50FE">
              <w:rPr>
                <w:sz w:val="20"/>
                <w:szCs w:val="20"/>
              </w:rPr>
              <w:t xml:space="preserve"> is one, does not contribute to ta discernible controlling idea.  Development of the topic is meager or superficial.  The conclusion, where present, is unclear or unrelated to the development provided.</w:t>
            </w:r>
          </w:p>
        </w:tc>
      </w:tr>
      <w:tr w:rsidR="00FF7E96" w:rsidRPr="003C50FE" w:rsidTr="00FF7E96">
        <w:tc>
          <w:tcPr>
            <w:tcW w:w="2196" w:type="dxa"/>
          </w:tcPr>
          <w:p w:rsidR="00FF7E96" w:rsidRPr="003C50FE" w:rsidRDefault="00642208" w:rsidP="003C50FE">
            <w:pPr>
              <w:jc w:val="center"/>
              <w:rPr>
                <w:b/>
                <w:sz w:val="28"/>
                <w:szCs w:val="28"/>
              </w:rPr>
            </w:pPr>
            <w:r w:rsidRPr="003C50FE">
              <w:rPr>
                <w:b/>
                <w:sz w:val="28"/>
                <w:szCs w:val="28"/>
              </w:rPr>
              <w:lastRenderedPageBreak/>
              <w:t>Style</w:t>
            </w:r>
          </w:p>
        </w:tc>
        <w:tc>
          <w:tcPr>
            <w:tcW w:w="2196" w:type="dxa"/>
          </w:tcPr>
          <w:p w:rsidR="00FF7E96" w:rsidRPr="003C50FE" w:rsidRDefault="00FF7E96">
            <w:pPr>
              <w:rPr>
                <w:sz w:val="20"/>
                <w:szCs w:val="20"/>
              </w:rPr>
            </w:pPr>
          </w:p>
          <w:p w:rsidR="007956EB" w:rsidRPr="003C50FE" w:rsidRDefault="007956EB">
            <w:pPr>
              <w:rPr>
                <w:sz w:val="20"/>
                <w:szCs w:val="20"/>
              </w:rPr>
            </w:pPr>
            <w:r w:rsidRPr="003C50FE">
              <w:rPr>
                <w:sz w:val="20"/>
                <w:szCs w:val="20"/>
              </w:rPr>
              <w:t xml:space="preserve">The writing is engaging. The writer’s voice and tone consistently sustain the reader’s interest. The writer has chosen appropriate details and established a definite pint of view </w:t>
            </w:r>
            <w:proofErr w:type="gramStart"/>
            <w:r w:rsidRPr="003C50FE">
              <w:rPr>
                <w:sz w:val="20"/>
                <w:szCs w:val="20"/>
              </w:rPr>
              <w:t>the enhances</w:t>
            </w:r>
            <w:proofErr w:type="gramEnd"/>
            <w:r w:rsidRPr="003C50FE">
              <w:rPr>
                <w:sz w:val="20"/>
                <w:szCs w:val="20"/>
              </w:rPr>
              <w:t xml:space="preserve"> the writing.  Diction is clear, vivid, and precise.  Syntax is varied, effective, and </w:t>
            </w:r>
            <w:r w:rsidR="003C50FE" w:rsidRPr="003C50FE">
              <w:rPr>
                <w:sz w:val="20"/>
                <w:szCs w:val="20"/>
              </w:rPr>
              <w:t>polished</w:t>
            </w:r>
            <w:r w:rsidRPr="003C50FE">
              <w:rPr>
                <w:sz w:val="20"/>
                <w:szCs w:val="20"/>
              </w:rPr>
              <w:t>.</w:t>
            </w:r>
          </w:p>
        </w:tc>
        <w:tc>
          <w:tcPr>
            <w:tcW w:w="2196" w:type="dxa"/>
          </w:tcPr>
          <w:p w:rsidR="00FF7E96" w:rsidRPr="003C50FE" w:rsidRDefault="007956EB">
            <w:pPr>
              <w:rPr>
                <w:sz w:val="20"/>
                <w:szCs w:val="20"/>
              </w:rPr>
            </w:pPr>
            <w:r w:rsidRPr="003C50FE">
              <w:rPr>
                <w:sz w:val="20"/>
                <w:szCs w:val="20"/>
              </w:rPr>
              <w:t xml:space="preserve">The writing </w:t>
            </w:r>
            <w:proofErr w:type="spellStart"/>
            <w:r w:rsidRPr="003C50FE">
              <w:rPr>
                <w:sz w:val="20"/>
                <w:szCs w:val="20"/>
              </w:rPr>
              <w:t>ins</w:t>
            </w:r>
            <w:proofErr w:type="spellEnd"/>
            <w:r w:rsidRPr="003C50FE">
              <w:rPr>
                <w:sz w:val="20"/>
                <w:szCs w:val="20"/>
              </w:rPr>
              <w:t xml:space="preserve"> interesting.  The </w:t>
            </w:r>
            <w:r w:rsidR="003C50FE" w:rsidRPr="003C50FE">
              <w:rPr>
                <w:sz w:val="20"/>
                <w:szCs w:val="20"/>
              </w:rPr>
              <w:t>writer’s</w:t>
            </w:r>
            <w:r w:rsidRPr="003C50FE">
              <w:rPr>
                <w:sz w:val="20"/>
                <w:szCs w:val="20"/>
              </w:rPr>
              <w:t xml:space="preserve"> voice and tone maintain the reader’s interest.  The writer has </w:t>
            </w:r>
            <w:r w:rsidR="003C50FE" w:rsidRPr="003C50FE">
              <w:rPr>
                <w:sz w:val="20"/>
                <w:szCs w:val="20"/>
              </w:rPr>
              <w:t>established</w:t>
            </w:r>
            <w:r w:rsidRPr="003C50FE">
              <w:rPr>
                <w:sz w:val="20"/>
                <w:szCs w:val="20"/>
              </w:rPr>
              <w:t xml:space="preserve"> a pint of view and a sense of </w:t>
            </w:r>
            <w:r w:rsidR="003C50FE" w:rsidRPr="003C50FE">
              <w:rPr>
                <w:sz w:val="20"/>
                <w:szCs w:val="20"/>
              </w:rPr>
              <w:t>audience</w:t>
            </w:r>
            <w:r w:rsidRPr="003C50FE">
              <w:rPr>
                <w:sz w:val="20"/>
                <w:szCs w:val="20"/>
              </w:rPr>
              <w:t xml:space="preserve">, and shows awareness of language and structure.  Diction is </w:t>
            </w:r>
            <w:r w:rsidR="003C50FE" w:rsidRPr="003C50FE">
              <w:rPr>
                <w:sz w:val="20"/>
                <w:szCs w:val="20"/>
              </w:rPr>
              <w:t>effective</w:t>
            </w:r>
            <w:r w:rsidRPr="003C50FE">
              <w:rPr>
                <w:sz w:val="20"/>
                <w:szCs w:val="20"/>
              </w:rPr>
              <w:t>.  Syntax is generally effective.</w:t>
            </w:r>
          </w:p>
        </w:tc>
        <w:tc>
          <w:tcPr>
            <w:tcW w:w="2196" w:type="dxa"/>
          </w:tcPr>
          <w:p w:rsidR="00FF7E96" w:rsidRPr="003C50FE" w:rsidRDefault="007956EB">
            <w:pPr>
              <w:rPr>
                <w:sz w:val="20"/>
                <w:szCs w:val="20"/>
              </w:rPr>
            </w:pPr>
            <w:r w:rsidRPr="003C50FE">
              <w:rPr>
                <w:sz w:val="20"/>
                <w:szCs w:val="20"/>
              </w:rPr>
              <w:t xml:space="preserve">The writing is straightforward, </w:t>
            </w:r>
            <w:r w:rsidR="003C50FE" w:rsidRPr="003C50FE">
              <w:rPr>
                <w:sz w:val="20"/>
                <w:szCs w:val="20"/>
              </w:rPr>
              <w:t>satisfactory</w:t>
            </w:r>
            <w:r w:rsidRPr="003C50FE">
              <w:rPr>
                <w:sz w:val="20"/>
                <w:szCs w:val="20"/>
              </w:rPr>
              <w:t xml:space="preserve">, </w:t>
            </w:r>
            <w:r w:rsidR="003C50FE" w:rsidRPr="003C50FE">
              <w:rPr>
                <w:sz w:val="20"/>
                <w:szCs w:val="20"/>
              </w:rPr>
              <w:t>and pedestrian</w:t>
            </w:r>
            <w:r w:rsidRPr="003C50FE">
              <w:rPr>
                <w:sz w:val="20"/>
                <w:szCs w:val="20"/>
              </w:rPr>
              <w:t>.  The writer’s voice and tone establish, but may not maintain, the reader’s interest.  The writer’s point of view is clear and consistent and shows a basic understanding.  Diction is adequate but somewhat generalized.  Syntax is straightforward.</w:t>
            </w:r>
          </w:p>
        </w:tc>
        <w:tc>
          <w:tcPr>
            <w:tcW w:w="2196" w:type="dxa"/>
          </w:tcPr>
          <w:p w:rsidR="00FF7E96" w:rsidRPr="003C50FE" w:rsidRDefault="007956EB">
            <w:pPr>
              <w:rPr>
                <w:sz w:val="20"/>
                <w:szCs w:val="20"/>
              </w:rPr>
            </w:pPr>
            <w:r w:rsidRPr="003C50FE">
              <w:rPr>
                <w:sz w:val="20"/>
                <w:szCs w:val="20"/>
              </w:rPr>
              <w:t xml:space="preserve">The writing is laborious.  The writing </w:t>
            </w:r>
            <w:r w:rsidR="003C50FE" w:rsidRPr="003C50FE">
              <w:rPr>
                <w:sz w:val="20"/>
                <w:szCs w:val="20"/>
              </w:rPr>
              <w:t>exhibits</w:t>
            </w:r>
            <w:r w:rsidRPr="003C50FE">
              <w:rPr>
                <w:sz w:val="20"/>
                <w:szCs w:val="20"/>
              </w:rPr>
              <w:t xml:space="preserve"> superficial and/or minimal awareness of the reader.  The writer’s point of view is unclear and the choice of diction is imprecise and/or inappropriate. Control of </w:t>
            </w:r>
            <w:r w:rsidR="003C50FE" w:rsidRPr="003C50FE">
              <w:rPr>
                <w:sz w:val="20"/>
                <w:szCs w:val="20"/>
              </w:rPr>
              <w:t>syntax</w:t>
            </w:r>
            <w:r w:rsidRPr="003C50FE">
              <w:rPr>
                <w:sz w:val="20"/>
                <w:szCs w:val="20"/>
              </w:rPr>
              <w:t xml:space="preserve"> is limited and result in lack of clarity.</w:t>
            </w:r>
          </w:p>
        </w:tc>
        <w:tc>
          <w:tcPr>
            <w:tcW w:w="2196" w:type="dxa"/>
          </w:tcPr>
          <w:p w:rsidR="00FF7E96" w:rsidRPr="003C50FE" w:rsidRDefault="007956EB">
            <w:pPr>
              <w:rPr>
                <w:sz w:val="20"/>
                <w:szCs w:val="20"/>
              </w:rPr>
            </w:pPr>
            <w:r w:rsidRPr="003C50FE">
              <w:rPr>
                <w:sz w:val="20"/>
                <w:szCs w:val="20"/>
              </w:rPr>
              <w:t xml:space="preserve">The writing is confusing, inappropriate.  Awareness of the reader is not </w:t>
            </w:r>
            <w:r w:rsidR="003C50FE" w:rsidRPr="003C50FE">
              <w:rPr>
                <w:sz w:val="20"/>
                <w:szCs w:val="20"/>
              </w:rPr>
              <w:t>apparent</w:t>
            </w:r>
            <w:r w:rsidRPr="003C50FE">
              <w:rPr>
                <w:sz w:val="20"/>
                <w:szCs w:val="20"/>
              </w:rPr>
              <w:t xml:space="preserve">.  The writer’s point </w:t>
            </w:r>
            <w:r w:rsidR="003C50FE" w:rsidRPr="003C50FE">
              <w:rPr>
                <w:sz w:val="20"/>
                <w:szCs w:val="20"/>
              </w:rPr>
              <w:t>of</w:t>
            </w:r>
            <w:r w:rsidRPr="003C50FE">
              <w:rPr>
                <w:sz w:val="20"/>
                <w:szCs w:val="20"/>
              </w:rPr>
              <w:t xml:space="preserve"> view may </w:t>
            </w:r>
            <w:r w:rsidR="003C50FE" w:rsidRPr="003C50FE">
              <w:rPr>
                <w:sz w:val="20"/>
                <w:szCs w:val="20"/>
              </w:rPr>
              <w:t>shrift</w:t>
            </w:r>
            <w:r w:rsidRPr="003C50FE">
              <w:rPr>
                <w:sz w:val="20"/>
                <w:szCs w:val="20"/>
              </w:rPr>
              <w:t xml:space="preserve"> in a </w:t>
            </w:r>
            <w:r w:rsidR="003C50FE" w:rsidRPr="003C50FE">
              <w:rPr>
                <w:sz w:val="20"/>
                <w:szCs w:val="20"/>
              </w:rPr>
              <w:t>confusing</w:t>
            </w:r>
            <w:r w:rsidRPr="003C50FE">
              <w:rPr>
                <w:sz w:val="20"/>
                <w:szCs w:val="20"/>
              </w:rPr>
              <w:t xml:space="preserve"> way.  Diction is inappropriate and unclear.  Syntax is confusing and results in unclear writing.</w:t>
            </w:r>
          </w:p>
        </w:tc>
      </w:tr>
      <w:tr w:rsidR="00FF7E96" w:rsidRPr="003C50FE" w:rsidTr="00FF7E96">
        <w:tc>
          <w:tcPr>
            <w:tcW w:w="2196" w:type="dxa"/>
          </w:tcPr>
          <w:p w:rsidR="00FF7E96" w:rsidRPr="003C50FE" w:rsidRDefault="00642208" w:rsidP="003C50FE">
            <w:pPr>
              <w:jc w:val="center"/>
              <w:rPr>
                <w:b/>
                <w:sz w:val="28"/>
                <w:szCs w:val="28"/>
              </w:rPr>
            </w:pPr>
            <w:r w:rsidRPr="003C50FE">
              <w:rPr>
                <w:b/>
                <w:sz w:val="28"/>
                <w:szCs w:val="28"/>
              </w:rPr>
              <w:t>Mechanics</w:t>
            </w:r>
          </w:p>
        </w:tc>
        <w:tc>
          <w:tcPr>
            <w:tcW w:w="2196" w:type="dxa"/>
          </w:tcPr>
          <w:p w:rsidR="00FF7E96" w:rsidRPr="003C50FE" w:rsidRDefault="007956EB">
            <w:pPr>
              <w:rPr>
                <w:sz w:val="20"/>
                <w:szCs w:val="20"/>
              </w:rPr>
            </w:pPr>
            <w:r w:rsidRPr="003C50FE">
              <w:rPr>
                <w:sz w:val="20"/>
                <w:szCs w:val="20"/>
              </w:rPr>
              <w:t xml:space="preserve">The writing demonstrates a strong </w:t>
            </w:r>
            <w:r w:rsidR="003C50FE" w:rsidRPr="003C50FE">
              <w:rPr>
                <w:sz w:val="20"/>
                <w:szCs w:val="20"/>
              </w:rPr>
              <w:t>command</w:t>
            </w:r>
            <w:r w:rsidRPr="003C50FE">
              <w:rPr>
                <w:sz w:val="20"/>
                <w:szCs w:val="20"/>
              </w:rPr>
              <w:t xml:space="preserve"> of the conventions of language.  Sentences are correct.  Any mechanical errors are the result of taking a risk with more complex or original aspects of writing.</w:t>
            </w:r>
          </w:p>
        </w:tc>
        <w:tc>
          <w:tcPr>
            <w:tcW w:w="2196" w:type="dxa"/>
          </w:tcPr>
          <w:p w:rsidR="00FF7E96" w:rsidRPr="003C50FE" w:rsidRDefault="007956EB">
            <w:pPr>
              <w:rPr>
                <w:sz w:val="20"/>
                <w:szCs w:val="20"/>
              </w:rPr>
            </w:pPr>
            <w:r w:rsidRPr="003C50FE">
              <w:rPr>
                <w:sz w:val="20"/>
                <w:szCs w:val="20"/>
              </w:rPr>
              <w:t xml:space="preserve">The writing demonstrates a solid control of the conventions of language.  Sentences are substantially correct, with errors only in attempts at more complicated constructions.  The few mechanical </w:t>
            </w:r>
            <w:proofErr w:type="gramStart"/>
            <w:r w:rsidRPr="003C50FE">
              <w:rPr>
                <w:sz w:val="20"/>
                <w:szCs w:val="20"/>
              </w:rPr>
              <w:t>errors  do</w:t>
            </w:r>
            <w:proofErr w:type="gramEnd"/>
            <w:r w:rsidRPr="003C50FE">
              <w:rPr>
                <w:sz w:val="20"/>
                <w:szCs w:val="20"/>
              </w:rPr>
              <w:t xml:space="preserve"> not impede communication.</w:t>
            </w:r>
          </w:p>
        </w:tc>
        <w:tc>
          <w:tcPr>
            <w:tcW w:w="2196" w:type="dxa"/>
          </w:tcPr>
          <w:p w:rsidR="00FF7E96" w:rsidRPr="003C50FE" w:rsidRDefault="007956EB">
            <w:pPr>
              <w:rPr>
                <w:sz w:val="20"/>
                <w:szCs w:val="20"/>
              </w:rPr>
            </w:pPr>
            <w:r w:rsidRPr="003C50FE">
              <w:rPr>
                <w:sz w:val="20"/>
                <w:szCs w:val="20"/>
              </w:rPr>
              <w:t xml:space="preserve">The writing demonstrates a general control of the conventions of language.  Common and </w:t>
            </w:r>
            <w:r w:rsidR="003C50FE" w:rsidRPr="003C50FE">
              <w:rPr>
                <w:sz w:val="20"/>
                <w:szCs w:val="20"/>
              </w:rPr>
              <w:t>simple</w:t>
            </w:r>
            <w:r w:rsidRPr="003C50FE">
              <w:rPr>
                <w:sz w:val="20"/>
                <w:szCs w:val="20"/>
              </w:rPr>
              <w:t xml:space="preserve"> constructions and patterns are correct.  Errors in more complex or unusual constructions do not unduly impede understanding.  Information is clear despite a faltering in mechanics.</w:t>
            </w:r>
          </w:p>
        </w:tc>
        <w:tc>
          <w:tcPr>
            <w:tcW w:w="2196" w:type="dxa"/>
          </w:tcPr>
          <w:p w:rsidR="00FF7E96" w:rsidRPr="003C50FE" w:rsidRDefault="007956EB">
            <w:pPr>
              <w:rPr>
                <w:sz w:val="20"/>
                <w:szCs w:val="20"/>
              </w:rPr>
            </w:pPr>
            <w:r w:rsidRPr="003C50FE">
              <w:rPr>
                <w:sz w:val="20"/>
                <w:szCs w:val="20"/>
              </w:rPr>
              <w:t>The writing demonstrates a limited/and or inconsistent grasp of the conventions of language.  Sentences having uncomplicated structures are usually clear, but attempts at more difficult structures result in awkwardness/and or obscured communication</w:t>
            </w:r>
          </w:p>
        </w:tc>
        <w:tc>
          <w:tcPr>
            <w:tcW w:w="2196" w:type="dxa"/>
          </w:tcPr>
          <w:p w:rsidR="00FF7E96" w:rsidRPr="003C50FE" w:rsidRDefault="007956EB">
            <w:pPr>
              <w:rPr>
                <w:sz w:val="20"/>
                <w:szCs w:val="20"/>
              </w:rPr>
            </w:pPr>
            <w:r w:rsidRPr="003C50FE">
              <w:rPr>
                <w:sz w:val="20"/>
                <w:szCs w:val="20"/>
              </w:rPr>
              <w:t>The writing demonstrates only an elementary grasp of the conventions of language.  The writing exhibits a lack of knowledge in the</w:t>
            </w:r>
            <w:r w:rsidR="003C50FE" w:rsidRPr="003C50FE">
              <w:rPr>
                <w:sz w:val="20"/>
                <w:szCs w:val="20"/>
              </w:rPr>
              <w:t xml:space="preserve"> use</w:t>
            </w:r>
            <w:r w:rsidRPr="003C50FE">
              <w:rPr>
                <w:sz w:val="20"/>
                <w:szCs w:val="20"/>
              </w:rPr>
              <w:t xml:space="preserve"> of sentence structure, usage, and mechanics.  The profusion of structural and mechanical errors makes communication very difficult.</w:t>
            </w:r>
          </w:p>
        </w:tc>
      </w:tr>
    </w:tbl>
    <w:p w:rsidR="00FF7E96" w:rsidRPr="003C50FE" w:rsidRDefault="00FF7E96">
      <w:pPr>
        <w:rPr>
          <w:b/>
          <w:i/>
          <w:sz w:val="28"/>
          <w:szCs w:val="28"/>
        </w:rPr>
      </w:pPr>
    </w:p>
    <w:p w:rsidR="003C50FE" w:rsidRPr="003C50FE" w:rsidRDefault="003C50FE">
      <w:pPr>
        <w:rPr>
          <w:b/>
          <w:i/>
          <w:sz w:val="28"/>
          <w:szCs w:val="28"/>
        </w:rPr>
      </w:pPr>
      <w:r w:rsidRPr="003C50FE">
        <w:rPr>
          <w:b/>
          <w:i/>
          <w:sz w:val="28"/>
          <w:szCs w:val="28"/>
        </w:rPr>
        <w:t xml:space="preserve">FEEDBACK:  </w:t>
      </w:r>
    </w:p>
    <w:sectPr w:rsidR="003C50FE" w:rsidRPr="003C50FE" w:rsidSect="00FF7E96">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E96"/>
    <w:rsid w:val="00226B84"/>
    <w:rsid w:val="002442EC"/>
    <w:rsid w:val="003C50FE"/>
    <w:rsid w:val="00642208"/>
    <w:rsid w:val="007956EB"/>
    <w:rsid w:val="00FF7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7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F7E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806</Words>
  <Characters>4598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2</cp:revision>
  <dcterms:created xsi:type="dcterms:W3CDTF">2012-12-20T19:56:00Z</dcterms:created>
  <dcterms:modified xsi:type="dcterms:W3CDTF">2012-12-20T19:56:00Z</dcterms:modified>
</cp:coreProperties>
</file>